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76" w:lineRule="auto"/>
        <w:ind w:left="0" w:right="0" w:firstLine="0"/>
        <w:jc w:val="center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40"/>
          <w:szCs w:val="40"/>
          <w:u w:val="none"/>
          <w:shd w:fill="auto" w:val="clear"/>
          <w:vertAlign w:val="baseline"/>
          <w:rtl w:val="0"/>
        </w:rPr>
        <w:t xml:space="preserve">해지기전까지 공부하자 활동보고서</w:t>
      </w:r>
      <w:r w:rsidDel="00000000" w:rsidR="00000000" w:rsidRPr="00000000">
        <w:rPr>
          <w:rtl w:val="0"/>
        </w:rPr>
      </w:r>
    </w:p>
    <w:tbl>
      <w:tblPr>
        <w:tblStyle w:val="Table1"/>
        <w:tblW w:w="9550.0" w:type="dxa"/>
        <w:jc w:val="left"/>
        <w:tblInd w:w="102.0" w:type="pc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</w:tblBorders>
        <w:tblLayout w:type="fixed"/>
        <w:tblLook w:val="0400"/>
      </w:tblPr>
      <w:tblGrid>
        <w:gridCol w:w="1276"/>
        <w:gridCol w:w="1134"/>
        <w:gridCol w:w="2126"/>
        <w:gridCol w:w="1182"/>
        <w:gridCol w:w="795"/>
        <w:gridCol w:w="135"/>
        <w:gridCol w:w="2902"/>
        <w:tblGridChange w:id="0">
          <w:tblGrid>
            <w:gridCol w:w="1276"/>
            <w:gridCol w:w="1134"/>
            <w:gridCol w:w="2126"/>
            <w:gridCol w:w="1182"/>
            <w:gridCol w:w="795"/>
            <w:gridCol w:w="135"/>
            <w:gridCol w:w="2902"/>
          </w:tblGrid>
        </w:tblGridChange>
      </w:tblGrid>
      <w:tr>
        <w:trPr>
          <w:trHeight w:val="540" w:hRule="atLeast"/>
        </w:trPr>
        <w:tc>
          <w:tcPr>
            <w:tcBorders>
              <w:top w:color="000000" w:space="0" w:sz="9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공동체명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죽음의 웹프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주차</w:t>
            </w:r>
          </w:p>
        </w:tc>
        <w:tc>
          <w:tcPr>
            <w:gridSpan w:val="2"/>
            <w:tcBorders>
              <w:top w:color="000000" w:space="0" w:sz="9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6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활동일시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2019.11.14. (목)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장소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커피나무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56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참석자</w:t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홍주영, 이정민, 성다연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vAlign w:val="center"/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불참자 (사유)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8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X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80" w:hRule="atLeast"/>
        </w:trPr>
        <w:tc>
          <w:tcPr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학습방식</w:t>
            </w:r>
          </w:p>
        </w:tc>
        <w:tc>
          <w:tcPr>
            <w:gridSpan w:val="6"/>
            <w:tcBorders>
              <w:top w:color="000000" w:space="0" w:sz="8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스터디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6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1E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jc w:val="center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세부 학습 사항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주제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11주차 수업 내용 복습 및 응용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1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내용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HTML event를 통해서 javascript의 요소들을 반응시키는 역할을 한다. 예를 들어 button을 눌렀을 때 요소의 내용이 바뀌는 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shd w:fill="f1f1f1" w:val="clear"/>
                <w:rtl w:val="0"/>
              </w:rPr>
              <w:t xml:space="preserve">onclick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, 유저가 키보드를 눌렀을 때 반응하는 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shd w:fill="f1f1f1" w:val="clear"/>
                <w:rtl w:val="0"/>
              </w:rPr>
              <w:t xml:space="preserve">onkeydown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등이 있다.</w:t>
            </w:r>
          </w:p>
          <w:p w:rsidR="00000000" w:rsidDel="00000000" w:rsidP="00000000" w:rsidRDefault="00000000" w:rsidRPr="00000000" w14:paraId="00000029">
            <w:pPr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ind w:left="283.4645669291342" w:hanging="283.4645669291342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javascript array는 c언어의 배열과 비슷하지만 형식이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cd"/>
                <w:sz w:val="23"/>
                <w:szCs w:val="23"/>
                <w:highlight w:val="white"/>
                <w:rtl w:val="0"/>
              </w:rPr>
              <w:t xml:space="preserve">var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sz w:val="23"/>
                <w:szCs w:val="23"/>
                <w:highlight w:val="white"/>
                <w:rtl w:val="0"/>
              </w:rPr>
              <w:t xml:space="preserve">array_name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 = [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sz w:val="23"/>
                <w:szCs w:val="23"/>
                <w:highlight w:val="white"/>
                <w:rtl w:val="0"/>
              </w:rPr>
              <w:t xml:space="preserve">item1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i w:val="1"/>
                <w:sz w:val="23"/>
                <w:szCs w:val="23"/>
                <w:highlight w:val="white"/>
                <w:rtl w:val="0"/>
              </w:rPr>
              <w:t xml:space="preserve">item2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, ...];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이다. array의 </w:t>
            </w:r>
          </w:p>
          <w:p w:rsidR="00000000" w:rsidDel="00000000" w:rsidP="00000000" w:rsidRDefault="00000000" w:rsidRPr="00000000" w14:paraId="0000002A">
            <w:p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</w:pBdr>
              <w:spacing w:after="0" w:line="276" w:lineRule="auto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  method를 보면 파이썬의 list랑 사용방법이 비슷하다. 예를 들어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pop()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push()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shipt()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등이 있다. 출력할 때는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toString(), join()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등의 함수를 사용한다. 그리고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sort()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를 통해서 정렬할 수 있다. 이때 정렬 기준은 문자열로 하기 때문에 정수 정렬에서는 20이 100보다 큰 수로 취급된다. 이때 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points.sort(</w:t>
            </w:r>
            <w:r w:rsidDel="00000000" w:rsidR="00000000" w:rsidRPr="00000000">
              <w:rPr>
                <w:rFonts w:ascii="Courier New" w:cs="Courier New" w:eastAsia="Courier New" w:hAnsi="Courier New"/>
                <w:color w:val="0000cd"/>
                <w:sz w:val="23"/>
                <w:szCs w:val="23"/>
                <w:highlight w:val="white"/>
                <w:rtl w:val="0"/>
              </w:rPr>
              <w:t xml:space="preserve">function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(a, b){</w:t>
            </w:r>
            <w:r w:rsidDel="00000000" w:rsidR="00000000" w:rsidRPr="00000000">
              <w:rPr>
                <w:rFonts w:ascii="Courier New" w:cs="Courier New" w:eastAsia="Courier New" w:hAnsi="Courier New"/>
                <w:color w:val="0000cd"/>
                <w:sz w:val="23"/>
                <w:szCs w:val="23"/>
                <w:highlight w:val="white"/>
                <w:rtl w:val="0"/>
              </w:rPr>
              <w:t xml:space="preserve">return</w:t>
            </w:r>
            <w:r w:rsidDel="00000000" w:rsidR="00000000" w:rsidRPr="00000000">
              <w:rPr>
                <w:rFonts w:ascii="Courier New" w:cs="Courier New" w:eastAsia="Courier New" w:hAnsi="Courier New"/>
                <w:sz w:val="23"/>
                <w:szCs w:val="23"/>
                <w:highlight w:val="white"/>
                <w:rtl w:val="0"/>
              </w:rPr>
              <w:t xml:space="preserve"> a - b});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를 사용하여 결과의 +, -로 대소를 구분할 수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javascript의 조건문, 반복문은 C언어와 유사하게 사용한다. 다른 문법은 객체의 속성을 반복하는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for/in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,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반복 가능한 객체의 값을 반복하는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for/of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가 있다.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numPr>
                <w:ilvl w:val="0"/>
                <w:numId w:val="1"/>
              </w:numPr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283.4645669291342" w:right="0" w:hanging="285"/>
              <w:jc w:val="left"/>
              <w:rPr>
                <w:b w:val="1"/>
                <w:sz w:val="24"/>
                <w:szCs w:val="24"/>
                <w:u w:val="no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함수 표현식 구문을 사용하여 함수를 초기화하고 Class 표현식 구문을 사용하여 JavaScript Classes를 초기화한다. class inheritance를 생성하기 위해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extends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keyword를 사용한다. class에 getters와 setters를 추가하기 위해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get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3"/>
                <w:szCs w:val="23"/>
                <w:highlight w:val="white"/>
                <w:rtl w:val="0"/>
              </w:rPr>
              <w:t xml:space="preserve">와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dc143c"/>
                <w:sz w:val="24"/>
                <w:szCs w:val="24"/>
                <w:shd w:fill="f1f1f1" w:val="clear"/>
                <w:rtl w:val="0"/>
              </w:rPr>
              <w:t xml:space="preserve">set</w:t>
            </w:r>
            <w:r w:rsidDel="00000000" w:rsidR="00000000" w:rsidRPr="00000000">
              <w:rPr>
                <w:rFonts w:ascii="Verdana" w:cs="Verdana" w:eastAsia="Verdana" w:hAnsi="Verdana"/>
                <w:sz w:val="23"/>
                <w:szCs w:val="23"/>
                <w:highlight w:val="white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3"/>
                <w:szCs w:val="23"/>
                <w:highlight w:val="white"/>
                <w:rtl w:val="0"/>
              </w:rPr>
              <w:t xml:space="preserve">keyword를 사용한다.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11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주요 성과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이번주에 배운 수업내용에 대해 복습하는 시간을 가짐.</w:t>
            </w:r>
          </w:p>
        </w:tc>
      </w:tr>
      <w:tr>
        <w:trPr>
          <w:trHeight w:val="6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개선점 </w:t>
            </w:r>
          </w:p>
        </w:tc>
        <w:tc>
          <w:tcPr>
            <w:gridSpan w:val="5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both"/>
              <w:rPr>
                <w:b w:val="1"/>
                <w:color w:val="315f97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  <w:rtl w:val="0"/>
              </w:rPr>
              <w:t xml:space="preserve">이제 기술적인 공부말고, 본격적으로 프로젝트 준비를 해야하겠다고 생각함.</w:t>
            </w:r>
          </w:p>
        </w:tc>
      </w:tr>
      <w:tr>
        <w:trPr>
          <w:trHeight w:val="2400" w:hRule="atLeast"/>
        </w:trPr>
        <w:tc>
          <w:tcPr>
            <w:vMerge w:val="restart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증빙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활동 사진</w:t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0" w:val="nil"/>
            </w:tcBorders>
            <w:vAlign w:val="center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085735" cy="1561783"/>
                  <wp:effectExtent b="0" l="0" r="0" t="0"/>
                  <wp:docPr id="4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5735" cy="15617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000000" w:space="0" w:sz="4" w:val="single"/>
              <w:left w:color="000000" w:space="0" w:sz="0" w:val="nil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2295525" cy="2298700"/>
                  <wp:effectExtent b="0" l="0" r="0" t="0"/>
                  <wp:docPr id="7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5525" cy="2298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restart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예산 사용</w:t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사용내역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금액</w:t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276155" cy="4019233"/>
                  <wp:effectExtent b="0" l="0" r="0" t="0"/>
                  <wp:docPr id="3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155" cy="401923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4,000\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325469" cy="4134167"/>
                  <wp:effectExtent b="0" l="0" r="0" t="0"/>
                  <wp:docPr id="6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5469" cy="413416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4,800\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6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color w:val="315f97"/>
                <w:sz w:val="24"/>
                <w:szCs w:val="24"/>
              </w:rPr>
              <w:drawing>
                <wp:inline distB="114300" distT="114300" distL="114300" distR="114300">
                  <wp:extent cx="2371985" cy="4114483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1985" cy="411448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4,500\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380" w:hRule="atLeast"/>
        </w:trPr>
        <w:tc>
          <w:tcPr>
            <w:vMerge w:val="continue"/>
            <w:tcBorders>
              <w:top w:color="000000" w:space="0" w:sz="4" w:val="single"/>
              <w:left w:color="000000" w:space="0" w:sz="9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Merge w:val="continue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4"/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4" w:val="single"/>
            </w:tcBorders>
            <w:vAlign w:val="center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9" w:val="single"/>
              <w:right w:color="000000" w:space="0" w:sz="9" w:val="single"/>
            </w:tcBorders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color="000000" w:space="0" w:sz="0" w:val="none"/>
                <w:left w:color="000000" w:space="0" w:sz="0" w:val="none"/>
                <w:bottom w:color="000000" w:space="0" w:sz="0" w:val="none"/>
                <w:right w:color="000000" w:space="0" w:sz="0" w:val="none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center"/>
              <w:rPr>
                <w:rFonts w:ascii="Malgun Gothic" w:cs="Malgun Gothic" w:eastAsia="Malgun Gothic" w:hAnsi="Malgun Gothic"/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총 13,300\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9">
      <w:pPr>
        <w:keepNext w:val="0"/>
        <w:keepLines w:val="0"/>
        <w:widowControl w:val="0"/>
        <w:pBdr>
          <w:top w:color="000000" w:space="0" w:sz="0" w:val="none"/>
          <w:left w:color="000000" w:space="0" w:sz="0" w:val="none"/>
          <w:bottom w:color="000000" w:space="0" w:sz="0" w:val="none"/>
          <w:right w:color="000000" w:space="0" w:sz="0" w:val="none"/>
          <w:between w:space="0" w:sz="0" w:val="nil"/>
        </w:pBdr>
        <w:shd w:fill="auto" w:val="clear"/>
        <w:spacing w:after="0" w:before="0" w:line="276" w:lineRule="auto"/>
        <w:ind w:left="0" w:right="800" w:firstLine="0"/>
        <w:jc w:val="both"/>
        <w:rPr>
          <w:rFonts w:ascii="Malgun Gothic" w:cs="Malgun Gothic" w:eastAsia="Malgun Gothic" w:hAnsi="Malgun Gothic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pgSz w:h="16838" w:w="11906"/>
      <w:pgMar w:bottom="1417" w:top="1417" w:left="1134" w:right="1134" w:header="850" w:footer="85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Malgun Gothic"/>
  <w:font w:name="Georgia"/>
  <w:font w:name="Verdana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Malgun Gothic" w:cs="Malgun Gothic" w:eastAsia="Malgun Gothic" w:hAnsi="Malgun Gothic"/>
        <w:lang w:val="en-US"/>
      </w:rPr>
    </w:rPrDefault>
    <w:pPrDefault>
      <w:pPr>
        <w:widowControl w:val="0"/>
        <w:spacing w:after="160" w:line="259" w:lineRule="auto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48"/>
      <w:szCs w:val="48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36"/>
      <w:szCs w:val="36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4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2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40" w:before="20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20"/>
      <w:szCs w:val="20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80" w:line="259" w:lineRule="auto"/>
      <w:ind w:left="0" w:right="0" w:firstLine="0"/>
      <w:jc w:val="both"/>
    </w:pPr>
    <w:rPr>
      <w:rFonts w:ascii="Malgun Gothic" w:cs="Malgun Gothic" w:eastAsia="Malgun Gothic" w:hAnsi="Malgun Gothic"/>
      <w:b w:val="1"/>
      <w:i w:val="0"/>
      <w:smallCaps w:val="0"/>
      <w:strike w:val="0"/>
      <w:color w:val="000000"/>
      <w:sz w:val="72"/>
      <w:szCs w:val="72"/>
      <w:u w:val="none"/>
      <w:shd w:fill="auto" w:val="clear"/>
      <w:vertAlign w:val="baseline"/>
    </w:rPr>
  </w:style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a" w:default="1">
    <w:name w:val="Normal"/>
    <w:qFormat w:val="1"/>
    <w:pPr>
      <w:widowControl w:val="0"/>
      <w:wordWrap w:val="0"/>
      <w:autoSpaceDE w:val="0"/>
      <w:autoSpaceDN w:val="0"/>
    </w:pPr>
  </w:style>
  <w:style w:type="character" w:styleId="a0" w:default="1">
    <w:name w:val="Default Paragraph Font"/>
    <w:uiPriority w:val="1"/>
    <w:semiHidden w:val="1"/>
    <w:unhideWhenUsed w:val="1"/>
  </w:style>
  <w:style w:type="table" w:styleId="a1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2" w:default="1">
    <w:name w:val="No List"/>
    <w:uiPriority w:val="99"/>
    <w:semiHidden w:val="1"/>
    <w:unhideWhenUsed w:val="1"/>
  </w:style>
  <w:style w:type="paragraph" w:styleId="a3" w:customStyle="1">
    <w:name w:val="바탕글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a4">
    <w:name w:val="Body Text"/>
    <w:uiPriority w:val="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/>
      <w:color w:val="000000"/>
      <w:shd w:color="000000" w:fill="auto" w:val="clear"/>
    </w:rPr>
  </w:style>
  <w:style w:type="paragraph" w:styleId="1" w:customStyle="1">
    <w:name w:val="개요 1"/>
    <w:uiPriority w:val="2"/>
    <w:pPr>
      <w:widowControl w:val="0"/>
      <w:numPr>
        <w:numId w:val="1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/>
      <w:color w:val="000000"/>
      <w:shd w:color="000000" w:fill="auto" w:val="clear"/>
    </w:rPr>
  </w:style>
  <w:style w:type="paragraph" w:styleId="2" w:customStyle="1">
    <w:name w:val="개요 2"/>
    <w:uiPriority w:val="3"/>
    <w:pPr>
      <w:widowControl w:val="0"/>
      <w:numPr>
        <w:ilvl w:val="1"/>
        <w:numId w:val="2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/>
      <w:color w:val="000000"/>
      <w:shd w:color="000000" w:fill="auto" w:val="clear"/>
    </w:rPr>
  </w:style>
  <w:style w:type="paragraph" w:styleId="3" w:customStyle="1">
    <w:name w:val="개요 3"/>
    <w:uiPriority w:val="4"/>
    <w:pPr>
      <w:widowControl w:val="0"/>
      <w:numPr>
        <w:ilvl w:val="2"/>
        <w:numId w:val="3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/>
      <w:color w:val="000000"/>
      <w:shd w:color="000000" w:fill="auto" w:val="clear"/>
    </w:rPr>
  </w:style>
  <w:style w:type="paragraph" w:styleId="4" w:customStyle="1">
    <w:name w:val="개요 4"/>
    <w:uiPriority w:val="5"/>
    <w:pPr>
      <w:widowControl w:val="0"/>
      <w:numPr>
        <w:ilvl w:val="3"/>
        <w:numId w:val="4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/>
      <w:color w:val="000000"/>
      <w:shd w:color="000000" w:fill="auto" w:val="clear"/>
    </w:rPr>
  </w:style>
  <w:style w:type="paragraph" w:styleId="5" w:customStyle="1">
    <w:name w:val="개요 5"/>
    <w:uiPriority w:val="6"/>
    <w:pPr>
      <w:widowControl w:val="0"/>
      <w:numPr>
        <w:ilvl w:val="4"/>
        <w:numId w:val="5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/>
      <w:color w:val="000000"/>
      <w:shd w:color="000000" w:fill="auto" w:val="clear"/>
    </w:rPr>
  </w:style>
  <w:style w:type="paragraph" w:styleId="6" w:customStyle="1">
    <w:name w:val="개요 6"/>
    <w:uiPriority w:val="7"/>
    <w:pPr>
      <w:widowControl w:val="0"/>
      <w:numPr>
        <w:ilvl w:val="5"/>
        <w:numId w:val="6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/>
      <w:color w:val="000000"/>
      <w:shd w:color="000000" w:fill="auto" w:val="clear"/>
    </w:rPr>
  </w:style>
  <w:style w:type="paragraph" w:styleId="7" w:customStyle="1">
    <w:name w:val="개요 7"/>
    <w:uiPriority w:val="8"/>
    <w:pPr>
      <w:widowControl w:val="0"/>
      <w:numPr>
        <w:ilvl w:val="6"/>
        <w:numId w:val="7"/>
      </w:numPr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/>
      <w:color w:val="000000"/>
      <w:shd w:color="000000" w:fill="auto" w:val="clear"/>
    </w:rPr>
  </w:style>
  <w:style w:type="character" w:styleId="a5" w:customStyle="1">
    <w:name w:val="쪽 번호"/>
    <w:uiPriority w:val="9"/>
    <w:rPr>
      <w:rFonts w:ascii="함초롬돋움" w:eastAsia="함초롬돋움"/>
      <w:color w:val="000000"/>
      <w:sz w:val="20"/>
      <w:shd w:color="000000" w:fill="auto" w:val="clear"/>
    </w:rPr>
  </w:style>
  <w:style w:type="paragraph" w:styleId="a6" w:customStyle="1">
    <w:name w:val="머리말"/>
    <w:uiPriority w:val="10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60" w:lineRule="auto"/>
      <w:textAlignment w:val="baseline"/>
    </w:pPr>
    <w:rPr>
      <w:rFonts w:ascii="함초롬돋움" w:eastAsia="함초롬돋움"/>
      <w:color w:val="000000"/>
      <w:sz w:val="18"/>
      <w:shd w:color="000000" w:fill="auto" w:val="clear"/>
    </w:rPr>
  </w:style>
  <w:style w:type="paragraph" w:styleId="a7" w:customStyle="1">
    <w:name w:val="각주"/>
    <w:uiPriority w:val="11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8" w:customStyle="1">
    <w:name w:val="미주"/>
    <w:uiPriority w:val="12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/>
      <w:color w:val="000000"/>
      <w:sz w:val="18"/>
      <w:shd w:color="000000" w:fill="auto" w:val="clear"/>
    </w:rPr>
  </w:style>
  <w:style w:type="paragraph" w:styleId="a9" w:customStyle="1">
    <w:name w:val="메모"/>
    <w:uiPriority w:val="13"/>
    <w:pPr>
      <w:widowControl w:val="0"/>
      <w:pBdr>
        <w:top w:color="000000" w:space="0" w:sz="2" w:val="none"/>
        <w:left w:color="000000" w:space="0" w:sz="2" w:val="none"/>
        <w:bottom w:color="000000" w:space="0" w:sz="2" w:val="none"/>
        <w:right w:color="000000" w:space="0" w:sz="2" w:val="none"/>
      </w:pBdr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/>
      <w:color w:val="000000"/>
      <w:spacing w:val="-4"/>
      <w:sz w:val="18"/>
      <w:shd w:color="000000" w:fill="auto" w:val="clear"/>
    </w:rPr>
  </w:style>
  <w:style w:type="paragraph" w:styleId="aa">
    <w:name w:val="header"/>
    <w:basedOn w:val="a"/>
    <w:link w:val="Char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" w:customStyle="1">
    <w:name w:val="머리글 Char"/>
    <w:basedOn w:val="a0"/>
    <w:link w:val="aa"/>
    <w:uiPriority w:val="99"/>
    <w:rsid w:val="00984E37"/>
  </w:style>
  <w:style w:type="paragraph" w:styleId="ab">
    <w:name w:val="footer"/>
    <w:basedOn w:val="a"/>
    <w:link w:val="Char0"/>
    <w:uiPriority w:val="99"/>
    <w:unhideWhenUsed w:val="1"/>
    <w:rsid w:val="00984E37"/>
    <w:pPr>
      <w:tabs>
        <w:tab w:val="center" w:pos="4513"/>
        <w:tab w:val="right" w:pos="9026"/>
      </w:tabs>
      <w:snapToGrid w:val="0"/>
    </w:pPr>
  </w:style>
  <w:style w:type="character" w:styleId="Char0" w:customStyle="1">
    <w:name w:val="바닥글 Char"/>
    <w:basedOn w:val="a0"/>
    <w:link w:val="ab"/>
    <w:uiPriority w:val="99"/>
    <w:rsid w:val="00984E37"/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  <w:style w:type="paragraph" w:styleId="Subtitle">
    <w:name w:val="Subtitle"/>
    <w:basedOn w:val="Normal"/>
    <w:next w:val="Normal"/>
    <w:pPr>
      <w:keepNext w:val="1"/>
      <w:keepLines w:val="1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60" w:line="259" w:lineRule="auto"/>
      <w:ind w:left="0" w:right="0" w:firstLine="0"/>
      <w:jc w:val="both"/>
    </w:pPr>
    <w:rPr>
      <w:rFonts w:ascii="Georgia" w:cs="Georgia" w:eastAsia="Georgia" w:hAnsi="Georgia"/>
      <w:b w:val="0"/>
      <w:i w:val="1"/>
      <w:smallCaps w:val="0"/>
      <w:strike w:val="0"/>
      <w:color w:val="666666"/>
      <w:sz w:val="48"/>
      <w:szCs w:val="48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28.0" w:type="dxa"/>
        <w:left w:w="102.0" w:type="dxa"/>
        <w:bottom w:w="28.0" w:type="dxa"/>
        <w:right w:w="102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3.png"/><Relationship Id="rId10" Type="http://schemas.openxmlformats.org/officeDocument/2006/relationships/image" Target="media/image1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5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rgky4jP9pOTtElV6K2WR7ZLvQUw==">AMUW2mUx3HC34DfSZN7iJMJR0zdTXbQo729kdsxnQcBa0vxbUhKufiKWGoJGxTHI40wLiRaPBqOve0UHzK0xJr2Y6a8BjZrUD8bFGURr5glDMSzR/NbHKd6zNTvkMCFITZgmHqRD7CBA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2016-12-05T06:55:00Z</dcterms:created>
  <dc:creator>LHY</dc:creator>
</cp:coreProperties>
</file>